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7536" w14:textId="629368D5" w:rsidR="00C217E0" w:rsidRDefault="00C217E0" w:rsidP="00B866BC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0"/>
        </w:rPr>
      </w:pPr>
      <w:r w:rsidRPr="00B866BC">
        <w:rPr>
          <w:b/>
          <w:bCs/>
          <w:kern w:val="0"/>
        </w:rPr>
        <w:t>XXX</w:t>
      </w:r>
      <w:r w:rsidR="009E153A">
        <w:rPr>
          <w:b/>
          <w:bCs/>
          <w:kern w:val="0"/>
        </w:rPr>
        <w:t>V</w:t>
      </w:r>
      <w:r w:rsidRPr="00B866BC">
        <w:rPr>
          <w:b/>
          <w:bCs/>
          <w:kern w:val="0"/>
        </w:rPr>
        <w:t xml:space="preserve"> TREINAMENTO EM MÉTODOS DE DIAGNÓSTICO E CONTROLE DA BRUCELOSE E TUBERCULOSE ANIMAL</w:t>
      </w:r>
    </w:p>
    <w:p w14:paraId="3DE1A1DE" w14:textId="77777777" w:rsidR="00B866BC" w:rsidRPr="00B866BC" w:rsidRDefault="00B866BC" w:rsidP="00B866BC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0"/>
        </w:rPr>
      </w:pPr>
    </w:p>
    <w:p w14:paraId="661C5AC7" w14:textId="779A02D7" w:rsidR="00C217E0" w:rsidRDefault="00C217E0" w:rsidP="00B866BC">
      <w:pPr>
        <w:shd w:val="clear" w:color="auto" w:fill="FFFFFF"/>
        <w:spacing w:line="360" w:lineRule="auto"/>
        <w:jc w:val="both"/>
        <w:rPr>
          <w:rFonts w:eastAsia="Times New Roman"/>
          <w:b/>
          <w:bCs/>
          <w:kern w:val="0"/>
          <w:lang w:eastAsia="pt-BR"/>
        </w:rPr>
      </w:pPr>
      <w:r w:rsidRPr="00B866BC">
        <w:rPr>
          <w:rFonts w:eastAsia="Times New Roman"/>
          <w:b/>
          <w:bCs/>
          <w:kern w:val="0"/>
          <w:lang w:eastAsia="pt-BR"/>
        </w:rPr>
        <w:t>PERÍODO:</w:t>
      </w:r>
      <w:r w:rsidRPr="00B866BC">
        <w:rPr>
          <w:rFonts w:eastAsia="Times New Roman"/>
          <w:kern w:val="0"/>
          <w:lang w:eastAsia="pt-BR"/>
        </w:rPr>
        <w:t> </w:t>
      </w:r>
      <w:r w:rsidR="009E153A">
        <w:rPr>
          <w:rFonts w:eastAsia="Times New Roman"/>
          <w:kern w:val="0"/>
          <w:lang w:eastAsia="pt-BR"/>
        </w:rPr>
        <w:t>2</w:t>
      </w:r>
      <w:r w:rsidR="00165944">
        <w:rPr>
          <w:rFonts w:eastAsia="Times New Roman"/>
          <w:kern w:val="0"/>
          <w:lang w:eastAsia="pt-BR"/>
        </w:rPr>
        <w:t>8 a 31/10</w:t>
      </w:r>
      <w:r w:rsidR="00A6772D">
        <w:rPr>
          <w:kern w:val="0"/>
        </w:rPr>
        <w:t>/2025</w:t>
      </w:r>
      <w:r w:rsidRPr="00B866BC">
        <w:rPr>
          <w:rFonts w:eastAsia="Times New Roman"/>
          <w:b/>
          <w:bCs/>
          <w:kern w:val="0"/>
          <w:lang w:eastAsia="pt-BR"/>
        </w:rPr>
        <w:t xml:space="preserve"> - CURSO PRESENCIAL</w:t>
      </w:r>
    </w:p>
    <w:p w14:paraId="1934004C" w14:textId="77777777" w:rsidR="00B866BC" w:rsidRPr="00B866BC" w:rsidRDefault="00B866BC" w:rsidP="00B866BC">
      <w:pPr>
        <w:shd w:val="clear" w:color="auto" w:fill="FFFFFF"/>
        <w:spacing w:line="360" w:lineRule="auto"/>
        <w:jc w:val="both"/>
        <w:rPr>
          <w:rFonts w:eastAsia="Times New Roman"/>
          <w:b/>
          <w:bCs/>
          <w:kern w:val="0"/>
          <w:lang w:eastAsia="pt-BR"/>
        </w:rPr>
      </w:pPr>
    </w:p>
    <w:p w14:paraId="68D36D0A" w14:textId="56E4E0AB" w:rsidR="00C217E0" w:rsidRDefault="00C217E0" w:rsidP="00B866BC">
      <w:pPr>
        <w:shd w:val="clear" w:color="auto" w:fill="FFFFFF"/>
        <w:spacing w:line="360" w:lineRule="auto"/>
        <w:jc w:val="both"/>
        <w:rPr>
          <w:kern w:val="0"/>
        </w:rPr>
      </w:pPr>
      <w:r w:rsidRPr="00B866BC">
        <w:rPr>
          <w:b/>
          <w:bCs/>
          <w:kern w:val="0"/>
        </w:rPr>
        <w:t>REALIZAÇÃO:</w:t>
      </w:r>
      <w:r w:rsidRPr="00B866BC">
        <w:rPr>
          <w:kern w:val="0"/>
        </w:rPr>
        <w:t xml:space="preserve"> Instituto Biológico e Instituto de Zootecnia, APTA/SAA</w:t>
      </w:r>
      <w:r w:rsidR="00D7426D">
        <w:rPr>
          <w:kern w:val="0"/>
        </w:rPr>
        <w:t>/SP</w:t>
      </w:r>
      <w:r w:rsidRPr="00B866BC">
        <w:rPr>
          <w:kern w:val="0"/>
        </w:rPr>
        <w:t>.</w:t>
      </w:r>
    </w:p>
    <w:p w14:paraId="34703445" w14:textId="77777777" w:rsidR="00B866BC" w:rsidRPr="00B866BC" w:rsidRDefault="00B866BC" w:rsidP="00B866BC">
      <w:pPr>
        <w:shd w:val="clear" w:color="auto" w:fill="FFFFFF"/>
        <w:spacing w:line="360" w:lineRule="auto"/>
        <w:jc w:val="both"/>
        <w:rPr>
          <w:rFonts w:eastAsia="Times New Roman"/>
          <w:b/>
          <w:bCs/>
          <w:kern w:val="0"/>
          <w:lang w:eastAsia="pt-BR"/>
        </w:rPr>
      </w:pPr>
    </w:p>
    <w:p w14:paraId="120B164A" w14:textId="77777777" w:rsidR="00C217E0" w:rsidRDefault="00C217E0" w:rsidP="00B866BC">
      <w:pPr>
        <w:shd w:val="clear" w:color="auto" w:fill="FFFFFF"/>
        <w:spacing w:line="360" w:lineRule="auto"/>
        <w:jc w:val="both"/>
        <w:rPr>
          <w:color w:val="3E3E3E"/>
        </w:rPr>
      </w:pPr>
      <w:r w:rsidRPr="00B866BC">
        <w:rPr>
          <w:b/>
          <w:color w:val="000000"/>
          <w:kern w:val="0"/>
        </w:rPr>
        <w:t>LOCAL:</w:t>
      </w:r>
      <w:r w:rsidRPr="00B866BC">
        <w:rPr>
          <w:bCs/>
          <w:color w:val="000000"/>
          <w:kern w:val="0"/>
        </w:rPr>
        <w:t xml:space="preserve"> </w:t>
      </w:r>
      <w:bookmarkStart w:id="0" w:name="_Hlk154749608"/>
      <w:r w:rsidRPr="00B866BC">
        <w:rPr>
          <w:color w:val="3E3E3E"/>
          <w:kern w:val="0"/>
        </w:rPr>
        <w:t xml:space="preserve">Centro de Pesquisa e Desenvolvimento de Bovinos Leiteiros, Instituto de Zootecnia/APTA. </w:t>
      </w:r>
      <w:bookmarkStart w:id="1" w:name="_Hlk154749745"/>
      <w:r w:rsidRPr="00B866BC">
        <w:rPr>
          <w:color w:val="3E3E3E"/>
        </w:rPr>
        <w:t>Rodovia Luiz de Queiroz, km 123 (norte), Americana, SP.</w:t>
      </w:r>
      <w:bookmarkEnd w:id="1"/>
    </w:p>
    <w:p w14:paraId="2E6785ED" w14:textId="77777777" w:rsidR="00B866BC" w:rsidRPr="00B866BC" w:rsidRDefault="00B866BC" w:rsidP="00B866BC">
      <w:pPr>
        <w:shd w:val="clear" w:color="auto" w:fill="FFFFFF"/>
        <w:spacing w:line="360" w:lineRule="auto"/>
        <w:jc w:val="both"/>
        <w:rPr>
          <w:rFonts w:eastAsia="Times New Roman"/>
          <w:b/>
          <w:bCs/>
          <w:kern w:val="0"/>
          <w:lang w:eastAsia="pt-BR"/>
        </w:rPr>
      </w:pPr>
    </w:p>
    <w:bookmarkEnd w:id="0"/>
    <w:p w14:paraId="4E62DFD0" w14:textId="77777777" w:rsidR="00C217E0" w:rsidRDefault="00C217E0" w:rsidP="00B866BC">
      <w:pPr>
        <w:shd w:val="clear" w:color="auto" w:fill="FFFFFF"/>
        <w:spacing w:line="360" w:lineRule="auto"/>
        <w:jc w:val="both"/>
        <w:rPr>
          <w:rFonts w:eastAsia="Times New Roman"/>
          <w:kern w:val="0"/>
          <w:lang w:eastAsia="pt-BR"/>
        </w:rPr>
      </w:pPr>
      <w:r w:rsidRPr="00B866BC">
        <w:rPr>
          <w:rFonts w:eastAsia="Times New Roman"/>
          <w:b/>
          <w:bCs/>
          <w:kern w:val="0"/>
          <w:lang w:eastAsia="pt-BR"/>
        </w:rPr>
        <w:t>VAGAS:</w:t>
      </w:r>
      <w:r w:rsidRPr="00B866BC">
        <w:rPr>
          <w:rFonts w:eastAsia="Times New Roman"/>
          <w:kern w:val="0"/>
          <w:lang w:eastAsia="pt-BR"/>
        </w:rPr>
        <w:t> 20 participantes</w:t>
      </w:r>
    </w:p>
    <w:p w14:paraId="670C5E62" w14:textId="77777777" w:rsidR="00B866BC" w:rsidRPr="00B866BC" w:rsidRDefault="00B866BC" w:rsidP="00B866BC">
      <w:pPr>
        <w:shd w:val="clear" w:color="auto" w:fill="FFFFFF"/>
        <w:spacing w:line="360" w:lineRule="auto"/>
        <w:jc w:val="both"/>
        <w:rPr>
          <w:rFonts w:eastAsia="Times New Roman"/>
          <w:kern w:val="0"/>
          <w:lang w:eastAsia="pt-BR"/>
        </w:rPr>
      </w:pPr>
    </w:p>
    <w:p w14:paraId="4230FA9D" w14:textId="1661466F" w:rsidR="00C217E0" w:rsidRDefault="00C217E0" w:rsidP="00B866BC">
      <w:pPr>
        <w:tabs>
          <w:tab w:val="center" w:pos="4419"/>
          <w:tab w:val="right" w:pos="8838"/>
        </w:tabs>
        <w:spacing w:line="360" w:lineRule="auto"/>
        <w:jc w:val="both"/>
        <w:rPr>
          <w:rFonts w:eastAsia="Times New Roman"/>
          <w:kern w:val="0"/>
          <w:lang w:eastAsia="pt-BR"/>
        </w:rPr>
      </w:pPr>
      <w:r w:rsidRPr="00B866BC">
        <w:rPr>
          <w:rFonts w:eastAsia="Times New Roman"/>
          <w:b/>
          <w:bCs/>
          <w:kern w:val="0"/>
          <w:lang w:eastAsia="pt-BR"/>
        </w:rPr>
        <w:t>PÚBLICO-ALVO</w:t>
      </w:r>
      <w:r w:rsidRPr="00B866BC">
        <w:rPr>
          <w:rFonts w:eastAsia="Times New Roman"/>
          <w:kern w:val="0"/>
          <w:lang w:eastAsia="pt-BR"/>
        </w:rPr>
        <w:t>: Profissionais formados em Medicina Veterinária</w:t>
      </w:r>
      <w:r w:rsidR="007371C9">
        <w:rPr>
          <w:rFonts w:eastAsia="Times New Roman"/>
          <w:kern w:val="0"/>
          <w:lang w:eastAsia="pt-BR"/>
        </w:rPr>
        <w:t xml:space="preserve"> ou alunos do último semestre da Faculdade de Medicina Veterinária</w:t>
      </w:r>
      <w:r w:rsidR="00A87252">
        <w:rPr>
          <w:rFonts w:eastAsia="Times New Roman"/>
          <w:kern w:val="0"/>
          <w:lang w:eastAsia="pt-BR"/>
        </w:rPr>
        <w:t>.</w:t>
      </w:r>
    </w:p>
    <w:p w14:paraId="58E19102" w14:textId="77777777" w:rsidR="00B866BC" w:rsidRPr="00B866BC" w:rsidRDefault="00B866BC" w:rsidP="00B866BC">
      <w:pPr>
        <w:tabs>
          <w:tab w:val="center" w:pos="4419"/>
          <w:tab w:val="right" w:pos="8838"/>
        </w:tabs>
        <w:spacing w:line="360" w:lineRule="auto"/>
        <w:jc w:val="both"/>
        <w:rPr>
          <w:rFonts w:eastAsia="Times New Roman"/>
          <w:b/>
          <w:bCs/>
          <w:kern w:val="0"/>
          <w:lang w:eastAsia="pt-BR"/>
        </w:rPr>
      </w:pPr>
    </w:p>
    <w:p w14:paraId="6C0B40E2" w14:textId="2E7E239A" w:rsidR="00C217E0" w:rsidRDefault="00C217E0" w:rsidP="00B866BC">
      <w:pPr>
        <w:tabs>
          <w:tab w:val="center" w:pos="4419"/>
          <w:tab w:val="right" w:pos="8838"/>
        </w:tabs>
        <w:spacing w:line="360" w:lineRule="auto"/>
        <w:jc w:val="both"/>
        <w:rPr>
          <w:b/>
        </w:rPr>
      </w:pPr>
      <w:r w:rsidRPr="00B866BC">
        <w:rPr>
          <w:rFonts w:eastAsia="Times New Roman"/>
          <w:b/>
          <w:bCs/>
          <w:kern w:val="0"/>
          <w:lang w:eastAsia="pt-BR"/>
        </w:rPr>
        <w:t>CARGA HORÁRIA: </w:t>
      </w:r>
      <w:r w:rsidR="00B866BC" w:rsidRPr="00B866BC">
        <w:rPr>
          <w:rFonts w:eastAsia="Times New Roman"/>
          <w:kern w:val="0"/>
          <w:lang w:eastAsia="pt-BR"/>
        </w:rPr>
        <w:t>32</w:t>
      </w:r>
      <w:r w:rsidRPr="00B866BC">
        <w:rPr>
          <w:rFonts w:eastAsia="Times New Roman"/>
          <w:kern w:val="0"/>
          <w:lang w:eastAsia="pt-BR"/>
        </w:rPr>
        <w:t xml:space="preserve"> horas/aula. </w:t>
      </w:r>
      <w:r w:rsidRPr="00B866BC">
        <w:rPr>
          <w:b/>
        </w:rPr>
        <w:t xml:space="preserve">O certificado é emitido somente com </w:t>
      </w:r>
      <w:r w:rsidRPr="00B866BC">
        <w:rPr>
          <w:b/>
          <w:bCs/>
        </w:rPr>
        <w:t>100% de frequência</w:t>
      </w:r>
      <w:r w:rsidRPr="00B866BC">
        <w:rPr>
          <w:b/>
        </w:rPr>
        <w:t xml:space="preserve"> nas aulas e </w:t>
      </w:r>
      <w:r w:rsidRPr="00B866BC">
        <w:rPr>
          <w:b/>
          <w:bCs/>
        </w:rPr>
        <w:t>aprovação</w:t>
      </w:r>
      <w:r w:rsidRPr="00B866BC">
        <w:rPr>
          <w:b/>
        </w:rPr>
        <w:t xml:space="preserve"> em prova teórica e prática. </w:t>
      </w:r>
    </w:p>
    <w:p w14:paraId="66EE02B8" w14:textId="77777777" w:rsidR="00B866BC" w:rsidRPr="00B866BC" w:rsidRDefault="00B866BC" w:rsidP="00B866BC">
      <w:pPr>
        <w:tabs>
          <w:tab w:val="center" w:pos="4419"/>
          <w:tab w:val="right" w:pos="8838"/>
        </w:tabs>
        <w:spacing w:line="360" w:lineRule="auto"/>
        <w:jc w:val="both"/>
        <w:rPr>
          <w:rFonts w:eastAsia="Times New Roman"/>
          <w:kern w:val="0"/>
          <w:lang w:eastAsia="pt-BR"/>
        </w:rPr>
      </w:pPr>
    </w:p>
    <w:p w14:paraId="38F99F63" w14:textId="57C7A812" w:rsidR="00840B66" w:rsidRPr="00B866BC" w:rsidRDefault="00C217E0" w:rsidP="00B866BC">
      <w:pPr>
        <w:shd w:val="clear" w:color="auto" w:fill="FFFFFF"/>
        <w:spacing w:line="360" w:lineRule="auto"/>
        <w:jc w:val="both"/>
        <w:rPr>
          <w:bCs/>
          <w:noProof/>
        </w:rPr>
      </w:pPr>
      <w:r w:rsidRPr="00B866BC">
        <w:rPr>
          <w:b/>
          <w:noProof/>
        </w:rPr>
        <w:t xml:space="preserve">OBJETIVO: </w:t>
      </w:r>
      <w:r w:rsidRPr="00B866BC">
        <w:rPr>
          <w:bCs/>
          <w:noProof/>
        </w:rPr>
        <w:t xml:space="preserve">Treinamento de médicos veterinários para fins de habiltação no Ministério da Agricultura, Pecuária e Abastecimento (MAPA), para o diagnóstico de brucelose e tuberculose </w:t>
      </w:r>
      <w:r w:rsidR="00B866BC" w:rsidRPr="00B866BC">
        <w:rPr>
          <w:bCs/>
          <w:noProof/>
        </w:rPr>
        <w:t xml:space="preserve">bovina e bubalina, </w:t>
      </w:r>
      <w:r w:rsidRPr="00B866BC">
        <w:rPr>
          <w:bCs/>
          <w:noProof/>
        </w:rPr>
        <w:t>segundo normas do Programa Nacional de Controle e Erradicação da Brucelose e Tuberculose (PNCEBT)</w:t>
      </w:r>
      <w:r w:rsidR="00B866BC" w:rsidRPr="00B866BC">
        <w:rPr>
          <w:bCs/>
          <w:noProof/>
        </w:rPr>
        <w:t>.</w:t>
      </w:r>
    </w:p>
    <w:p w14:paraId="24DF539A" w14:textId="77777777" w:rsidR="00B866BC" w:rsidRPr="00B866BC" w:rsidRDefault="00B866BC" w:rsidP="00B866BC">
      <w:pPr>
        <w:pStyle w:val="Default"/>
        <w:spacing w:line="360" w:lineRule="auto"/>
        <w:jc w:val="both"/>
      </w:pPr>
    </w:p>
    <w:p w14:paraId="09E1A6E3" w14:textId="77777777" w:rsidR="00B866BC" w:rsidRPr="00B866BC" w:rsidRDefault="00B866BC" w:rsidP="00B866BC">
      <w:pPr>
        <w:pStyle w:val="Default"/>
        <w:spacing w:line="360" w:lineRule="auto"/>
        <w:jc w:val="both"/>
        <w:rPr>
          <w:b/>
          <w:bCs/>
        </w:rPr>
      </w:pPr>
      <w:r w:rsidRPr="00B866BC">
        <w:rPr>
          <w:b/>
          <w:bCs/>
        </w:rPr>
        <w:t>EQUIPE TÉCNICA</w:t>
      </w:r>
    </w:p>
    <w:p w14:paraId="0C58BC74" w14:textId="6F3CC86B" w:rsidR="00B866BC" w:rsidRPr="00B866BC" w:rsidRDefault="00B866BC" w:rsidP="00B866BC">
      <w:pPr>
        <w:pStyle w:val="Default"/>
        <w:spacing w:line="360" w:lineRule="auto"/>
        <w:jc w:val="both"/>
      </w:pPr>
      <w:r w:rsidRPr="00B866BC">
        <w:rPr>
          <w:b/>
          <w:bCs/>
        </w:rPr>
        <w:t xml:space="preserve">Coordenação </w:t>
      </w:r>
    </w:p>
    <w:p w14:paraId="43427240" w14:textId="77777777" w:rsidR="00B866BC" w:rsidRPr="00B866BC" w:rsidRDefault="00B866BC" w:rsidP="00B866BC">
      <w:pPr>
        <w:pStyle w:val="Default"/>
        <w:spacing w:line="360" w:lineRule="auto"/>
        <w:jc w:val="both"/>
      </w:pPr>
      <w:r w:rsidRPr="00B866BC">
        <w:t xml:space="preserve">Vera Cláudia Magalhães </w:t>
      </w:r>
    </w:p>
    <w:p w14:paraId="6725DF5C" w14:textId="77777777" w:rsidR="00B866BC" w:rsidRPr="00B866BC" w:rsidRDefault="00B866BC" w:rsidP="00B866BC">
      <w:pPr>
        <w:pStyle w:val="Default"/>
        <w:spacing w:line="360" w:lineRule="auto"/>
        <w:jc w:val="both"/>
      </w:pPr>
      <w:r w:rsidRPr="00B866BC">
        <w:t xml:space="preserve">Adriana Hellmeister de Campos Nogueira Romaldini </w:t>
      </w:r>
    </w:p>
    <w:p w14:paraId="3C2420B3" w14:textId="1E8B3A89" w:rsidR="00B866BC" w:rsidRPr="00B866BC" w:rsidRDefault="00B866BC" w:rsidP="00B866BC">
      <w:pPr>
        <w:pStyle w:val="Default"/>
        <w:spacing w:line="360" w:lineRule="auto"/>
        <w:jc w:val="both"/>
      </w:pPr>
      <w:r w:rsidRPr="00B866BC">
        <w:rPr>
          <w:b/>
          <w:bCs/>
        </w:rPr>
        <w:t>Instrutores</w:t>
      </w:r>
    </w:p>
    <w:p w14:paraId="5107569B" w14:textId="2650926F" w:rsidR="00B866BC" w:rsidRPr="00B866BC" w:rsidRDefault="00B866BC" w:rsidP="00B866BC">
      <w:pPr>
        <w:pStyle w:val="Default"/>
        <w:spacing w:line="360" w:lineRule="auto"/>
        <w:jc w:val="both"/>
      </w:pPr>
      <w:r w:rsidRPr="00B866BC">
        <w:t>Vera Cláudia Magalhães</w:t>
      </w:r>
      <w:r w:rsidR="00D7426D">
        <w:t>/</w:t>
      </w:r>
      <w:r w:rsidRPr="00B866BC">
        <w:t xml:space="preserve"> </w:t>
      </w:r>
      <w:r w:rsidR="00D7426D" w:rsidRPr="00D7426D">
        <w:t>Instituto Biológico</w:t>
      </w:r>
    </w:p>
    <w:p w14:paraId="07B392F8" w14:textId="75377E51" w:rsidR="00B866BC" w:rsidRPr="00B866BC" w:rsidRDefault="00B866BC" w:rsidP="00B866BC">
      <w:pPr>
        <w:pStyle w:val="Default"/>
        <w:spacing w:line="360" w:lineRule="auto"/>
        <w:jc w:val="both"/>
      </w:pPr>
      <w:r w:rsidRPr="00B866BC">
        <w:t>Adriana Hellmeister de Campos Nogueira Romaldini</w:t>
      </w:r>
      <w:bookmarkStart w:id="2" w:name="_Hlk194052739"/>
      <w:r w:rsidR="00505A6B">
        <w:t xml:space="preserve">/ </w:t>
      </w:r>
      <w:r w:rsidRPr="00B866BC">
        <w:t xml:space="preserve">Instituto Biológico </w:t>
      </w:r>
    </w:p>
    <w:bookmarkEnd w:id="2"/>
    <w:p w14:paraId="0F19E64D" w14:textId="61DD9E01" w:rsidR="00B866BC" w:rsidRPr="00B866BC" w:rsidRDefault="00B866BC" w:rsidP="00B866BC">
      <w:pPr>
        <w:pStyle w:val="Default"/>
        <w:spacing w:line="360" w:lineRule="auto"/>
        <w:jc w:val="both"/>
      </w:pPr>
      <w:r w:rsidRPr="00B866BC">
        <w:t>Ana Paula Belchior</w:t>
      </w:r>
      <w:r w:rsidR="00505A6B">
        <w:t xml:space="preserve">/ </w:t>
      </w:r>
      <w:bookmarkStart w:id="3" w:name="_Hlk194052803"/>
      <w:r w:rsidR="00505A6B">
        <w:t>CDA/SP</w:t>
      </w:r>
    </w:p>
    <w:bookmarkEnd w:id="3"/>
    <w:p w14:paraId="6FA4BFE8" w14:textId="1B4A8220" w:rsidR="00B866BC" w:rsidRPr="00B866BC" w:rsidRDefault="00B866BC" w:rsidP="00B866BC">
      <w:pPr>
        <w:pStyle w:val="Default"/>
        <w:spacing w:line="360" w:lineRule="auto"/>
        <w:jc w:val="both"/>
      </w:pPr>
      <w:r w:rsidRPr="00B866BC">
        <w:t>Klaus Saldanha Hellwig</w:t>
      </w:r>
      <w:r w:rsidR="00574D9E">
        <w:t xml:space="preserve">/ </w:t>
      </w:r>
      <w:r w:rsidR="00574D9E" w:rsidRPr="00574D9E">
        <w:t>CDA/SP</w:t>
      </w:r>
    </w:p>
    <w:p w14:paraId="793F8A22" w14:textId="5E71D877" w:rsidR="00B866BC" w:rsidRDefault="00B866BC" w:rsidP="00B866BC">
      <w:pPr>
        <w:pStyle w:val="Default"/>
        <w:spacing w:line="360" w:lineRule="auto"/>
        <w:jc w:val="both"/>
      </w:pPr>
      <w:r w:rsidRPr="00B866BC">
        <w:t>Rodrigo Marini</w:t>
      </w:r>
      <w:r w:rsidR="00574D9E">
        <w:t xml:space="preserve">/ </w:t>
      </w:r>
      <w:r w:rsidR="00574D9E" w:rsidRPr="00574D9E">
        <w:t>CDA/SP</w:t>
      </w:r>
    </w:p>
    <w:p w14:paraId="62B84627" w14:textId="77777777" w:rsidR="00B866BC" w:rsidRPr="00B866BC" w:rsidRDefault="00B866BC" w:rsidP="00B866BC">
      <w:pPr>
        <w:pStyle w:val="Default"/>
        <w:spacing w:line="360" w:lineRule="auto"/>
        <w:jc w:val="both"/>
      </w:pPr>
    </w:p>
    <w:p w14:paraId="7BC3E63E" w14:textId="77777777" w:rsidR="00947638" w:rsidRPr="00B866BC" w:rsidRDefault="00947638" w:rsidP="00B866B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kern w:val="0"/>
          <w14:ligatures w14:val="standardContextual"/>
        </w:rPr>
      </w:pPr>
    </w:p>
    <w:p w14:paraId="1A61C694" w14:textId="77777777" w:rsidR="00B866BC" w:rsidRPr="00B866BC" w:rsidRDefault="00B866BC" w:rsidP="00B866BC">
      <w:pPr>
        <w:autoSpaceDE w:val="0"/>
        <w:autoSpaceDN w:val="0"/>
        <w:adjustRightInd w:val="0"/>
        <w:spacing w:line="360" w:lineRule="auto"/>
        <w:jc w:val="both"/>
        <w:rPr>
          <w:b/>
          <w:bCs/>
          <w14:ligatures w14:val="standardContextual"/>
        </w:rPr>
      </w:pPr>
      <w:r w:rsidRPr="00B866BC">
        <w:rPr>
          <w:b/>
          <w:bCs/>
          <w14:ligatures w14:val="standardContextual"/>
        </w:rPr>
        <w:t>PROGRAMAÇÃO</w:t>
      </w:r>
    </w:p>
    <w:p w14:paraId="33655DDD" w14:textId="77777777" w:rsidR="0001074E" w:rsidRDefault="0001074E" w:rsidP="0001074E">
      <w:pPr>
        <w:spacing w:line="360" w:lineRule="auto"/>
        <w:jc w:val="both"/>
      </w:pPr>
    </w:p>
    <w:p w14:paraId="5A7410A0" w14:textId="0C0BB5F7" w:rsidR="0001074E" w:rsidRPr="004F7FBE" w:rsidRDefault="0001074E" w:rsidP="0001074E">
      <w:pPr>
        <w:spacing w:line="360" w:lineRule="auto"/>
        <w:jc w:val="both"/>
        <w:rPr>
          <w:b/>
          <w:bCs/>
        </w:rPr>
      </w:pPr>
      <w:r w:rsidRPr="004F7FBE">
        <w:rPr>
          <w:b/>
          <w:bCs/>
        </w:rPr>
        <w:t xml:space="preserve">TERÇA-FEIRA </w:t>
      </w:r>
      <w:r w:rsidR="00A87252">
        <w:rPr>
          <w:b/>
          <w:bCs/>
        </w:rPr>
        <w:t>2</w:t>
      </w:r>
      <w:r w:rsidR="00165944">
        <w:rPr>
          <w:b/>
          <w:bCs/>
        </w:rPr>
        <w:t>8/10</w:t>
      </w:r>
      <w:r w:rsidRPr="004F7FBE">
        <w:rPr>
          <w:b/>
          <w:bCs/>
        </w:rPr>
        <w:t xml:space="preserve"> </w:t>
      </w:r>
    </w:p>
    <w:p w14:paraId="31AEB14D" w14:textId="77777777" w:rsidR="0001074E" w:rsidRDefault="0001074E" w:rsidP="0001074E">
      <w:pPr>
        <w:spacing w:line="360" w:lineRule="auto"/>
        <w:jc w:val="both"/>
      </w:pPr>
      <w:r>
        <w:t>8:00 Introdução ao PNCEBT – Vera Magalhães – IB/APTA/SAA.</w:t>
      </w:r>
    </w:p>
    <w:p w14:paraId="15D4B563" w14:textId="77777777" w:rsidR="0001074E" w:rsidRDefault="0001074E" w:rsidP="0001074E">
      <w:pPr>
        <w:spacing w:line="360" w:lineRule="auto"/>
        <w:jc w:val="both"/>
      </w:pPr>
      <w:r>
        <w:t>9:00 Conceitos de tuberculose bovina e bubalina (apresentação teórica) - Ana Paula Belchior – CDA/SP/SAA.</w:t>
      </w:r>
    </w:p>
    <w:p w14:paraId="1C3F4559" w14:textId="77777777" w:rsidR="0001074E" w:rsidRDefault="0001074E" w:rsidP="0001074E">
      <w:pPr>
        <w:spacing w:line="360" w:lineRule="auto"/>
        <w:jc w:val="both"/>
      </w:pPr>
      <w:r>
        <w:t>14:00 Prática/Coleta de sangue e tuberculinização - Vera Magalhães IB/APTA/SAA e Ana Paula Belchior - CDA/SP/SAA.</w:t>
      </w:r>
    </w:p>
    <w:p w14:paraId="42542B84" w14:textId="77777777" w:rsidR="0001074E" w:rsidRDefault="0001074E" w:rsidP="0001074E">
      <w:pPr>
        <w:spacing w:line="360" w:lineRule="auto"/>
        <w:jc w:val="both"/>
      </w:pPr>
    </w:p>
    <w:p w14:paraId="32164C08" w14:textId="58658E60" w:rsidR="0001074E" w:rsidRPr="004F7FBE" w:rsidRDefault="0001074E" w:rsidP="0001074E">
      <w:pPr>
        <w:spacing w:line="360" w:lineRule="auto"/>
        <w:jc w:val="both"/>
        <w:rPr>
          <w:b/>
          <w:bCs/>
        </w:rPr>
      </w:pPr>
      <w:r w:rsidRPr="004F7FBE">
        <w:rPr>
          <w:b/>
          <w:bCs/>
        </w:rPr>
        <w:t xml:space="preserve">QUARTA-FEIRA </w:t>
      </w:r>
      <w:r w:rsidR="00165944">
        <w:rPr>
          <w:b/>
          <w:bCs/>
        </w:rPr>
        <w:t>29/10</w:t>
      </w:r>
    </w:p>
    <w:p w14:paraId="1C6FAA06" w14:textId="77777777" w:rsidR="0001074E" w:rsidRDefault="0001074E" w:rsidP="0001074E">
      <w:pPr>
        <w:spacing w:line="360" w:lineRule="auto"/>
        <w:jc w:val="both"/>
      </w:pPr>
      <w:r>
        <w:t>8:00 Conceitos de brucelose bovina e bubalina (apresentação teórica) - Vera Magalhães IB/APTA/SAA.</w:t>
      </w:r>
    </w:p>
    <w:p w14:paraId="02DA56DD" w14:textId="77777777" w:rsidR="0001074E" w:rsidRDefault="0001074E" w:rsidP="0001074E">
      <w:pPr>
        <w:spacing w:line="360" w:lineRule="auto"/>
        <w:jc w:val="both"/>
      </w:pPr>
      <w:r>
        <w:t>10:00 Propriedades dos testes de diagnóstico e sua aplicação em função da situação epidemiológica (estratégias de diagnóstico e controle) - Rodrigo Marini CDA/SP/SAA.</w:t>
      </w:r>
    </w:p>
    <w:p w14:paraId="0D4315FC" w14:textId="77777777" w:rsidR="0001074E" w:rsidRDefault="0001074E" w:rsidP="0001074E">
      <w:pPr>
        <w:spacing w:line="360" w:lineRule="auto"/>
        <w:jc w:val="both"/>
      </w:pPr>
      <w:r>
        <w:t>14:00 Prática de brucelose (diagnóstico laboratorial) - Vera Magalhães e Adriana Nogueira IB/APTA/SAA.</w:t>
      </w:r>
    </w:p>
    <w:p w14:paraId="61AF12C7" w14:textId="490CD3DF" w:rsidR="0001074E" w:rsidRDefault="0001074E" w:rsidP="0001074E">
      <w:pPr>
        <w:spacing w:line="360" w:lineRule="auto"/>
        <w:jc w:val="both"/>
      </w:pPr>
      <w:r>
        <w:t xml:space="preserve">17:00 Boas práticas </w:t>
      </w:r>
      <w:r w:rsidR="004F7FBE">
        <w:t>e cuidados na</w:t>
      </w:r>
      <w:r>
        <w:t xml:space="preserve"> vacinação contra a brucelose – Ana Paula Belchior CDA/SP/SAA.</w:t>
      </w:r>
    </w:p>
    <w:p w14:paraId="14704FE7" w14:textId="77777777" w:rsidR="0001074E" w:rsidRDefault="0001074E" w:rsidP="0001074E">
      <w:pPr>
        <w:spacing w:line="360" w:lineRule="auto"/>
        <w:jc w:val="both"/>
      </w:pPr>
    </w:p>
    <w:p w14:paraId="33B5FF86" w14:textId="639EA007" w:rsidR="0001074E" w:rsidRPr="004F7FBE" w:rsidRDefault="0001074E" w:rsidP="0001074E">
      <w:pPr>
        <w:spacing w:line="360" w:lineRule="auto"/>
        <w:jc w:val="both"/>
        <w:rPr>
          <w:b/>
          <w:bCs/>
        </w:rPr>
      </w:pPr>
      <w:r w:rsidRPr="004F7FBE">
        <w:rPr>
          <w:b/>
          <w:bCs/>
        </w:rPr>
        <w:t xml:space="preserve">QUINTA-FEIRA </w:t>
      </w:r>
      <w:r w:rsidR="00C570C1">
        <w:rPr>
          <w:b/>
          <w:bCs/>
        </w:rPr>
        <w:t>3</w:t>
      </w:r>
      <w:r w:rsidR="00165944">
        <w:rPr>
          <w:b/>
          <w:bCs/>
        </w:rPr>
        <w:t>0/10</w:t>
      </w:r>
    </w:p>
    <w:p w14:paraId="681890C4" w14:textId="77777777" w:rsidR="0001074E" w:rsidRDefault="0001074E" w:rsidP="0001074E">
      <w:pPr>
        <w:spacing w:line="360" w:lineRule="auto"/>
        <w:jc w:val="both"/>
      </w:pPr>
      <w:r>
        <w:t>8:00 Normas e procedimentos do PNCEBT - Klaus Hellwig  CDA/SP/SAA.</w:t>
      </w:r>
    </w:p>
    <w:p w14:paraId="1176AE49" w14:textId="77777777" w:rsidR="0001074E" w:rsidRDefault="0001074E" w:rsidP="0001074E">
      <w:pPr>
        <w:spacing w:line="360" w:lineRule="auto"/>
        <w:jc w:val="both"/>
      </w:pPr>
      <w:r>
        <w:t>14:00 Normas e procedimentos do PNCEBT - Klaus Hellwig CDA/SP/SAA.</w:t>
      </w:r>
    </w:p>
    <w:p w14:paraId="1108DC65" w14:textId="77777777" w:rsidR="0001074E" w:rsidRDefault="0001074E" w:rsidP="0001074E">
      <w:pPr>
        <w:spacing w:line="360" w:lineRule="auto"/>
        <w:jc w:val="both"/>
      </w:pPr>
    </w:p>
    <w:p w14:paraId="1BFBD92C" w14:textId="2C9B3A40" w:rsidR="0001074E" w:rsidRPr="004F7FBE" w:rsidRDefault="0001074E" w:rsidP="0001074E">
      <w:pPr>
        <w:spacing w:line="360" w:lineRule="auto"/>
        <w:jc w:val="both"/>
        <w:rPr>
          <w:b/>
          <w:bCs/>
        </w:rPr>
      </w:pPr>
      <w:r w:rsidRPr="004F7FBE">
        <w:rPr>
          <w:b/>
          <w:bCs/>
        </w:rPr>
        <w:t xml:space="preserve">SEXTA-FEIRA </w:t>
      </w:r>
      <w:r w:rsidR="00165944">
        <w:rPr>
          <w:b/>
          <w:bCs/>
        </w:rPr>
        <w:t>31/10</w:t>
      </w:r>
    </w:p>
    <w:p w14:paraId="27C73597" w14:textId="77777777" w:rsidR="0001074E" w:rsidRDefault="0001074E" w:rsidP="0001074E">
      <w:pPr>
        <w:spacing w:line="360" w:lineRule="auto"/>
        <w:jc w:val="both"/>
      </w:pPr>
      <w:r>
        <w:t>8:00 Prática/Leitura da tuberculinização - Vera Magalhães IB/APTA/SAA e Ana Paula Belchior CDA/SP/SAA.</w:t>
      </w:r>
    </w:p>
    <w:p w14:paraId="205FBC12" w14:textId="77777777" w:rsidR="0001074E" w:rsidRDefault="0001074E" w:rsidP="0001074E">
      <w:pPr>
        <w:spacing w:line="360" w:lineRule="auto"/>
        <w:jc w:val="both"/>
      </w:pPr>
      <w:r>
        <w:t>14:00 Discussão (dúvidas) e Avaliação teórica - Vera Magalhães IB/APTA/SAA.</w:t>
      </w:r>
    </w:p>
    <w:p w14:paraId="13BECCB1" w14:textId="77777777" w:rsidR="0001074E" w:rsidRDefault="0001074E" w:rsidP="0001074E">
      <w:pPr>
        <w:spacing w:line="360" w:lineRule="auto"/>
        <w:jc w:val="both"/>
      </w:pPr>
    </w:p>
    <w:sectPr w:rsidR="0001074E" w:rsidSect="008F5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5A"/>
    <w:rsid w:val="0001074E"/>
    <w:rsid w:val="00042077"/>
    <w:rsid w:val="000B79C7"/>
    <w:rsid w:val="00165944"/>
    <w:rsid w:val="001F725A"/>
    <w:rsid w:val="00215B59"/>
    <w:rsid w:val="003B0779"/>
    <w:rsid w:val="004123A9"/>
    <w:rsid w:val="004F3CE1"/>
    <w:rsid w:val="004F7FBE"/>
    <w:rsid w:val="00505A6B"/>
    <w:rsid w:val="00574D9E"/>
    <w:rsid w:val="005D2470"/>
    <w:rsid w:val="007371C9"/>
    <w:rsid w:val="00775183"/>
    <w:rsid w:val="007A5153"/>
    <w:rsid w:val="007C7E35"/>
    <w:rsid w:val="008010C2"/>
    <w:rsid w:val="00840B66"/>
    <w:rsid w:val="008503A4"/>
    <w:rsid w:val="008F5DB2"/>
    <w:rsid w:val="00947638"/>
    <w:rsid w:val="009E153A"/>
    <w:rsid w:val="00A10343"/>
    <w:rsid w:val="00A35429"/>
    <w:rsid w:val="00A6772D"/>
    <w:rsid w:val="00A87252"/>
    <w:rsid w:val="00AA077F"/>
    <w:rsid w:val="00AB4A99"/>
    <w:rsid w:val="00AF3C88"/>
    <w:rsid w:val="00B145B7"/>
    <w:rsid w:val="00B5136E"/>
    <w:rsid w:val="00B70FF4"/>
    <w:rsid w:val="00B866BC"/>
    <w:rsid w:val="00C217E0"/>
    <w:rsid w:val="00C35935"/>
    <w:rsid w:val="00C50A80"/>
    <w:rsid w:val="00C570C1"/>
    <w:rsid w:val="00C719E5"/>
    <w:rsid w:val="00CA10C3"/>
    <w:rsid w:val="00CC159B"/>
    <w:rsid w:val="00CF1B20"/>
    <w:rsid w:val="00D7426D"/>
    <w:rsid w:val="00DD3A9D"/>
    <w:rsid w:val="00DE49FF"/>
    <w:rsid w:val="00F43087"/>
    <w:rsid w:val="00F83B09"/>
    <w:rsid w:val="00F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AB2F"/>
  <w15:chartTrackingRefBased/>
  <w15:docId w15:val="{CC589448-71C1-47E9-9C40-64EDDB4E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7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Magalhães</dc:creator>
  <cp:keywords/>
  <dc:description/>
  <cp:lastModifiedBy>IB-06 -  Vera Curci</cp:lastModifiedBy>
  <cp:revision>3</cp:revision>
  <dcterms:created xsi:type="dcterms:W3CDTF">2025-08-11T13:19:00Z</dcterms:created>
  <dcterms:modified xsi:type="dcterms:W3CDTF">2025-08-11T13:20:00Z</dcterms:modified>
</cp:coreProperties>
</file>